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widowControl w:val="0"/>
        <w:spacing w:line="240" w:lineRule="auto"/>
        <w:rPr>
          <w:b w:val="1"/>
        </w:rPr>
      </w:pPr>
      <w:r w:rsidDel="00000000" w:rsidR="00000000" w:rsidRPr="00000000">
        <w:rPr>
          <w:b w:val="1"/>
          <w:rtl w:val="0"/>
        </w:rPr>
        <w:t xml:space="preserve">Saku Valla Noortevolikogu istung nr 6</w:t>
      </w:r>
    </w:p>
    <w:p w:rsidR="00000000" w:rsidDel="00000000" w:rsidP="00000000" w:rsidRDefault="00000000" w:rsidRPr="00000000" w14:paraId="00000002">
      <w:pPr>
        <w:keepNext w:val="1"/>
        <w:widowControl w:val="0"/>
        <w:spacing w:line="240" w:lineRule="auto"/>
        <w:rPr>
          <w:b w:val="1"/>
        </w:rPr>
      </w:pPr>
      <w:r w:rsidDel="00000000" w:rsidR="00000000" w:rsidRPr="00000000">
        <w:rPr>
          <w:b w:val="1"/>
          <w:rtl w:val="0"/>
        </w:rPr>
        <w:t xml:space="preserve">18.juuni 2025.a KELL 16.00 SAKU VALLAMAJA VÄIKSES SAALIS</w:t>
      </w:r>
    </w:p>
    <w:p w:rsidR="00000000" w:rsidDel="00000000" w:rsidP="00000000" w:rsidRDefault="00000000" w:rsidRPr="00000000" w14:paraId="00000003">
      <w:pPr>
        <w:keepNext w:val="1"/>
        <w:widowControl w:val="0"/>
        <w:spacing w:line="240" w:lineRule="auto"/>
        <w:rPr>
          <w:b w:val="1"/>
        </w:rPr>
      </w:pPr>
      <w:r w:rsidDel="00000000" w:rsidR="00000000" w:rsidRPr="00000000">
        <w:rPr>
          <w:b w:val="1"/>
          <w:rtl w:val="0"/>
        </w:rPr>
        <w:t xml:space="preserve">Juubelitammede tee 15</w:t>
      </w:r>
    </w:p>
    <w:p w:rsidR="00000000" w:rsidDel="00000000" w:rsidP="00000000" w:rsidRDefault="00000000" w:rsidRPr="00000000" w14:paraId="00000004">
      <w:pPr>
        <w:rPr/>
      </w:pPr>
      <w:r w:rsidDel="00000000" w:rsidR="00000000" w:rsidRPr="00000000">
        <w:rPr>
          <w:b w:val="1"/>
          <w:rtl w:val="0"/>
        </w:rPr>
        <w:t xml:space="preserve">Osalejad: </w:t>
      </w:r>
      <w:r w:rsidDel="00000000" w:rsidR="00000000" w:rsidRPr="00000000">
        <w:rPr>
          <w:rtl w:val="0"/>
        </w:rPr>
        <w:t xml:space="preserve">Alisa Sinani, Laura Abe, Kristo Palmiste, Konrad Uuselu, Marek Lepist,           Iti-Miina Ulmas, Merily Liiv, Hugo Mark Orgusaar, Georg Martin Siemann, Elen Jahimaa ja Kalev Eensaar (külaline).</w:t>
      </w:r>
    </w:p>
    <w:p w:rsidR="00000000" w:rsidDel="00000000" w:rsidP="00000000" w:rsidRDefault="00000000" w:rsidRPr="00000000" w14:paraId="00000005">
      <w:pPr>
        <w:rPr>
          <w:b w:val="1"/>
        </w:rPr>
      </w:pPr>
      <w:r w:rsidDel="00000000" w:rsidR="00000000" w:rsidRPr="00000000">
        <w:rPr>
          <w:b w:val="1"/>
          <w:rtl w:val="0"/>
        </w:rPr>
        <w:t xml:space="preserve">Päevakord:</w:t>
      </w:r>
    </w:p>
    <w:p w:rsidR="00000000" w:rsidDel="00000000" w:rsidP="00000000" w:rsidRDefault="00000000" w:rsidRPr="00000000" w14:paraId="00000006">
      <w:pPr>
        <w:numPr>
          <w:ilvl w:val="0"/>
          <w:numId w:val="1"/>
        </w:numPr>
        <w:spacing w:after="0" w:afterAutospacing="0"/>
        <w:ind w:left="720" w:hanging="360"/>
        <w:rPr>
          <w:u w:val="none"/>
        </w:rPr>
      </w:pPr>
      <w:r w:rsidDel="00000000" w:rsidR="00000000" w:rsidRPr="00000000">
        <w:rPr>
          <w:rtl w:val="0"/>
        </w:rPr>
        <w:t xml:space="preserve">Päevakorra kinnitamine</w:t>
      </w:r>
      <w:r w:rsidDel="00000000" w:rsidR="00000000" w:rsidRPr="00000000">
        <w:rPr>
          <w:rtl w:val="0"/>
        </w:rPr>
      </w:r>
    </w:p>
    <w:p w:rsidR="00000000" w:rsidDel="00000000" w:rsidP="00000000" w:rsidRDefault="00000000" w:rsidRPr="00000000" w14:paraId="00000007">
      <w:pPr>
        <w:numPr>
          <w:ilvl w:val="0"/>
          <w:numId w:val="1"/>
        </w:numPr>
        <w:spacing w:after="0" w:afterAutospacing="0"/>
        <w:ind w:left="720" w:hanging="360"/>
        <w:rPr>
          <w:u w:val="none"/>
        </w:rPr>
      </w:pPr>
      <w:r w:rsidDel="00000000" w:rsidR="00000000" w:rsidRPr="00000000">
        <w:rPr>
          <w:rtl w:val="0"/>
        </w:rPr>
        <w:t xml:space="preserve">KOV valimised- Georg ja Alisa</w:t>
      </w:r>
      <w:r w:rsidDel="00000000" w:rsidR="00000000" w:rsidRPr="00000000">
        <w:rPr>
          <w:rtl w:val="0"/>
        </w:rPr>
      </w:r>
    </w:p>
    <w:p w:rsidR="00000000" w:rsidDel="00000000" w:rsidP="00000000" w:rsidRDefault="00000000" w:rsidRPr="00000000" w14:paraId="00000008">
      <w:pPr>
        <w:numPr>
          <w:ilvl w:val="0"/>
          <w:numId w:val="1"/>
        </w:numPr>
        <w:spacing w:after="0" w:afterAutospacing="0"/>
        <w:ind w:left="720" w:hanging="360"/>
        <w:rPr>
          <w:u w:val="none"/>
        </w:rPr>
      </w:pPr>
      <w:r w:rsidDel="00000000" w:rsidR="00000000" w:rsidRPr="00000000">
        <w:rPr>
          <w:rtl w:val="0"/>
        </w:rPr>
        <w:t xml:space="preserve">Teede turvalisus</w:t>
      </w:r>
      <w:r w:rsidDel="00000000" w:rsidR="00000000" w:rsidRPr="00000000">
        <w:rPr>
          <w:rtl w:val="0"/>
        </w:rPr>
      </w:r>
    </w:p>
    <w:p w:rsidR="00000000" w:rsidDel="00000000" w:rsidP="00000000" w:rsidRDefault="00000000" w:rsidRPr="00000000" w14:paraId="00000009">
      <w:pPr>
        <w:numPr>
          <w:ilvl w:val="0"/>
          <w:numId w:val="1"/>
        </w:numPr>
        <w:spacing w:after="0" w:afterAutospacing="0"/>
        <w:ind w:left="720" w:hanging="360"/>
        <w:rPr>
          <w:u w:val="none"/>
        </w:rPr>
      </w:pPr>
      <w:r w:rsidDel="00000000" w:rsidR="00000000" w:rsidRPr="00000000">
        <w:rPr>
          <w:rtl w:val="0"/>
        </w:rPr>
        <w:t xml:space="preserve">Infokoolidest</w:t>
      </w:r>
      <w:r w:rsidDel="00000000" w:rsidR="00000000" w:rsidRPr="00000000">
        <w:rPr>
          <w:rtl w:val="0"/>
        </w:rPr>
      </w:r>
    </w:p>
    <w:p w:rsidR="00000000" w:rsidDel="00000000" w:rsidP="00000000" w:rsidRDefault="00000000" w:rsidRPr="00000000" w14:paraId="0000000A">
      <w:pPr>
        <w:numPr>
          <w:ilvl w:val="0"/>
          <w:numId w:val="1"/>
        </w:numPr>
        <w:spacing w:after="0" w:afterAutospacing="0" w:lineRule="auto"/>
        <w:ind w:left="720" w:hanging="360"/>
        <w:rPr>
          <w:u w:val="none"/>
        </w:rPr>
      </w:pPr>
      <w:r w:rsidDel="00000000" w:rsidR="00000000" w:rsidRPr="00000000">
        <w:rPr>
          <w:rtl w:val="0"/>
        </w:rPr>
        <w:t xml:space="preserve">Gaza- Alisa </w:t>
      </w:r>
    </w:p>
    <w:p w:rsidR="00000000" w:rsidDel="00000000" w:rsidP="00000000" w:rsidRDefault="00000000" w:rsidRPr="00000000" w14:paraId="0000000B">
      <w:pPr>
        <w:numPr>
          <w:ilvl w:val="0"/>
          <w:numId w:val="1"/>
        </w:numPr>
        <w:spacing w:after="160" w:lineRule="auto"/>
        <w:ind w:left="720" w:hanging="360"/>
        <w:rPr>
          <w:u w:val="none"/>
        </w:rPr>
      </w:pPr>
      <w:r w:rsidDel="00000000" w:rsidR="00000000" w:rsidRPr="00000000">
        <w:rPr>
          <w:rtl w:val="0"/>
        </w:rPr>
        <w:t xml:space="preserve">Järgmise noortevolikogu istungi kuupäev</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b w:val="1"/>
          <w:rtl w:val="0"/>
        </w:rPr>
        <w:t xml:space="preserve">1. Päevakorra kinnitamine</w:t>
      </w:r>
      <w:r w:rsidDel="00000000" w:rsidR="00000000" w:rsidRPr="00000000">
        <w:rPr>
          <w:rtl w:val="0"/>
        </w:rPr>
        <w:t xml:space="preserve">                                                                                                   </w:t>
      </w:r>
      <w:r w:rsidDel="00000000" w:rsidR="00000000" w:rsidRPr="00000000">
        <w:rPr>
          <w:rtl w:val="0"/>
        </w:rPr>
        <w:t xml:space="preserve">Otsus: Kinnitada päevakord</w:t>
      </w:r>
    </w:p>
    <w:p w:rsidR="00000000" w:rsidDel="00000000" w:rsidP="00000000" w:rsidRDefault="00000000" w:rsidRPr="00000000" w14:paraId="0000000D">
      <w:pPr>
        <w:rPr/>
      </w:pPr>
      <w:r w:rsidDel="00000000" w:rsidR="00000000" w:rsidRPr="00000000">
        <w:rPr>
          <w:b w:val="1"/>
          <w:rtl w:val="0"/>
        </w:rPr>
        <w:t xml:space="preserve">2. KOV Valimised - Georg ja Alisa </w:t>
      </w:r>
      <w:r w:rsidDel="00000000" w:rsidR="00000000" w:rsidRPr="00000000">
        <w:rPr>
          <w:rtl w:val="0"/>
        </w:rPr>
        <w:t xml:space="preserve">                                                                                   Arutasime, kuidas toimuvad KOV valimiste ettevalmistused koolides. </w:t>
      </w:r>
      <w:r w:rsidDel="00000000" w:rsidR="00000000" w:rsidRPr="00000000">
        <w:rPr>
          <w:rtl w:val="0"/>
        </w:rPr>
        <w:t xml:space="preserve">Septembris toimub Saku Gümnaasiumis ja  Kurtna koolis loeng. 7.oktoober toimub seminar, et selgitada 9.klasside-12.klasside õpilastele, mida poliitikud teevad noorte heaks Saku vallas, seminarile on kutsutud kohalikud poliitikud. Novembris teeme seminari, et võtta kokku üldmuljed pärast KOV valimiste protsessi. Augusti lõpus saadab Georg info, millal kokku saame. </w:t>
      </w:r>
    </w:p>
    <w:p w:rsidR="00000000" w:rsidDel="00000000" w:rsidP="00000000" w:rsidRDefault="00000000" w:rsidRPr="00000000" w14:paraId="0000000E">
      <w:pPr>
        <w:rPr/>
      </w:pPr>
      <w:r w:rsidDel="00000000" w:rsidR="00000000" w:rsidRPr="00000000">
        <w:rPr>
          <w:b w:val="1"/>
          <w:rtl w:val="0"/>
        </w:rPr>
        <w:t xml:space="preserve">3. Teede turvalisus                                                                                                   </w:t>
      </w:r>
      <w:r w:rsidDel="00000000" w:rsidR="00000000" w:rsidRPr="00000000">
        <w:rPr>
          <w:rtl w:val="0"/>
        </w:rPr>
        <w:t xml:space="preserve">Bussipeatused- Saku valla bussipeatused on halvas seisukorras või asuvad raskesti ligipääsetavates kohtades. Suur osa bussipaviljone asub riigitee ääres ja tuleb riigilt küsida luba, et bussipeatuse asukohta muuta või seda renoveerida. Juuni lõpus rajatakse Saku valda  uued bussipaviljonid. Kaks bussipaviljoni renoveeritakse Saku Õlletehase peatustes, kaks bussipaviljoni renoveeritakse veel ka Saku keskuse peatustes ja üks bussipaviljon renoveeritakse ka Pähklimetsa peatuses. Riigiteid hooldab Trantspordi amet.</w:t>
      </w:r>
    </w:p>
    <w:p w:rsidR="00000000" w:rsidDel="00000000" w:rsidP="00000000" w:rsidRDefault="00000000" w:rsidRPr="00000000" w14:paraId="0000000F">
      <w:pPr>
        <w:rPr/>
      </w:pPr>
      <w:r w:rsidDel="00000000" w:rsidR="00000000" w:rsidRPr="00000000">
        <w:rPr>
          <w:rtl w:val="0"/>
        </w:rPr>
        <w:t xml:space="preserve">Postipeatused- mõndadesse kohtadesse pole võimalik rajada bussipaviljone, nendesse kohtadesse on rajatud postipeatused, kus puutub varjualune. Saku vald on teinud ettevalmistusi, et rajada mõndadesse postipeatusdesse purded, et oleks lihtsam ületada kraave, mis on postipeatuste ümber. Igal postipeatusel on oma koordinaat, mida ei ole nii lihtne muuta või ei olegi võimalik muuta, et rajada postipeatus kättesaadamasse või turvalisemasse kohta.</w:t>
      </w:r>
    </w:p>
    <w:p w:rsidR="00000000" w:rsidDel="00000000" w:rsidP="00000000" w:rsidRDefault="00000000" w:rsidRPr="00000000" w14:paraId="00000010">
      <w:pPr>
        <w:rPr/>
      </w:pPr>
      <w:r w:rsidDel="00000000" w:rsidR="00000000" w:rsidRPr="00000000">
        <w:rPr>
          <w:rtl w:val="0"/>
        </w:rPr>
        <w:t xml:space="preserve">Ülekäigurajad- Trantspordi amet koostab LOK programmi, et teha ülekäigurajad turvalisemaks. Saku vallas saaks ülekäiguradasid turvalisemaks teha, aga on vaja Trantspordi ameti nõusolekut. Saaks rajada ka lamavaid politseinike, aga neid saab rajada ainult valla teedele, riigiteedele lamavate politseinike rajamiseks on vaja luba Trantspordi ametilt. Noortevolikogu peab saatma kirja Trantspordiametile. Alisa võtab ühendust ka Kurtna kooli õpilasaktiiviga.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 4. Info koolidest                                                                                                                    </w:t>
      </w:r>
      <w:r w:rsidDel="00000000" w:rsidR="00000000" w:rsidRPr="00000000">
        <w:rPr>
          <w:rtl w:val="0"/>
        </w:rPr>
        <w:t xml:space="preserve">Alisa võttis koolidega ühendust seoses informatsiooniga, mida ei jagata õigete sihtgruppidega, kellele informatsioon oleks kõige vajalikum. Koolid on nõus koostööd tegema.</w:t>
      </w:r>
    </w:p>
    <w:p w:rsidR="00000000" w:rsidDel="00000000" w:rsidP="00000000" w:rsidRDefault="00000000" w:rsidRPr="00000000" w14:paraId="00000013">
      <w:pPr>
        <w:rPr/>
      </w:pPr>
      <w:r w:rsidDel="00000000" w:rsidR="00000000" w:rsidRPr="00000000">
        <w:rPr>
          <w:b w:val="1"/>
          <w:rtl w:val="0"/>
        </w:rPr>
        <w:t xml:space="preserve">5. Gaza- Alisa                                                                                                                           </w:t>
      </w:r>
      <w:r w:rsidDel="00000000" w:rsidR="00000000" w:rsidRPr="00000000">
        <w:rPr>
          <w:rtl w:val="0"/>
        </w:rPr>
        <w:t xml:space="preserve">Alisa uuris, kas oleksime nõus jagama noortevolikogu sotsiaalmeedias infot seoses grupiga, kes tõstatab probleeme, Gazas toimuvaga. Tuleks üks postitus, kas juuli lõpus või augusti alguses.</w:t>
      </w:r>
    </w:p>
    <w:p w:rsidR="00000000" w:rsidDel="00000000" w:rsidP="00000000" w:rsidRDefault="00000000" w:rsidRPr="00000000" w14:paraId="00000014">
      <w:pPr>
        <w:rPr/>
      </w:pPr>
      <w:r w:rsidDel="00000000" w:rsidR="00000000" w:rsidRPr="00000000">
        <w:rPr>
          <w:b w:val="1"/>
          <w:rtl w:val="0"/>
        </w:rPr>
        <w:t xml:space="preserve">6. Järgmise noortevolikogu istungi kuupäev                                                                    </w:t>
      </w:r>
      <w:r w:rsidDel="00000000" w:rsidR="00000000" w:rsidRPr="00000000">
        <w:rPr>
          <w:rtl w:val="0"/>
        </w:rPr>
        <w:t xml:space="preserve">Otsus: Järgmine  noortevolikogu istung toimub 21.august kell 15.00 Väikses saalis.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Istungit juhatas                                                     Protokollis</w:t>
      </w:r>
    </w:p>
    <w:p w:rsidR="00000000" w:rsidDel="00000000" w:rsidP="00000000" w:rsidRDefault="00000000" w:rsidRPr="00000000" w14:paraId="00000017">
      <w:pPr>
        <w:rPr/>
      </w:pPr>
      <w:r w:rsidDel="00000000" w:rsidR="00000000" w:rsidRPr="00000000">
        <w:rPr>
          <w:rtl w:val="0"/>
        </w:rPr>
        <w:t xml:space="preserve">Alisa Sinani                                                          Kristo Palmiste                                                                                                                 Noortevolikogu esimees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t"/>
      </w:rPr>
    </w:rPrDefault>
    <w:pPrDefault>
      <w:pPr>
        <w:spacing w:after="16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allaad" w:default="1">
    <w:name w:val="Normal"/>
    <w:qFormat w:val="1"/>
    <w:rsid w:val="00B62546"/>
  </w:style>
  <w:style w:type="paragraph" w:styleId="Pealkiri1">
    <w:name w:val="heading 1"/>
    <w:basedOn w:val="Normaallaad"/>
    <w:next w:val="Normaallaad"/>
    <w:link w:val="Pealkiri1Mrk"/>
    <w:uiPriority w:val="9"/>
    <w:qFormat w:val="1"/>
    <w:rsid w:val="00B6254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Pealkiri2">
    <w:name w:val="heading 2"/>
    <w:basedOn w:val="Normaallaad"/>
    <w:next w:val="Normaallaad"/>
    <w:link w:val="Pealkiri2Mrk"/>
    <w:uiPriority w:val="9"/>
    <w:semiHidden w:val="1"/>
    <w:unhideWhenUsed w:val="1"/>
    <w:qFormat w:val="1"/>
    <w:rsid w:val="00B6254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Pealkiri3">
    <w:name w:val="heading 3"/>
    <w:basedOn w:val="Normaallaad"/>
    <w:next w:val="Normaallaad"/>
    <w:link w:val="Pealkiri3Mrk"/>
    <w:uiPriority w:val="9"/>
    <w:semiHidden w:val="1"/>
    <w:unhideWhenUsed w:val="1"/>
    <w:qFormat w:val="1"/>
    <w:rsid w:val="00B62546"/>
    <w:pPr>
      <w:keepNext w:val="1"/>
      <w:keepLines w:val="1"/>
      <w:spacing w:after="80" w:before="160"/>
      <w:outlineLvl w:val="2"/>
    </w:pPr>
    <w:rPr>
      <w:rFonts w:cstheme="majorBidi" w:eastAsiaTheme="majorEastAsia"/>
      <w:color w:val="0f4761" w:themeColor="accent1" w:themeShade="0000BF"/>
      <w:sz w:val="28"/>
      <w:szCs w:val="28"/>
    </w:rPr>
  </w:style>
  <w:style w:type="paragraph" w:styleId="Pealkiri4">
    <w:name w:val="heading 4"/>
    <w:basedOn w:val="Normaallaad"/>
    <w:next w:val="Normaallaad"/>
    <w:link w:val="Pealkiri4Mrk"/>
    <w:uiPriority w:val="9"/>
    <w:semiHidden w:val="1"/>
    <w:unhideWhenUsed w:val="1"/>
    <w:qFormat w:val="1"/>
    <w:rsid w:val="00B62546"/>
    <w:pPr>
      <w:keepNext w:val="1"/>
      <w:keepLines w:val="1"/>
      <w:spacing w:after="40" w:before="80"/>
      <w:outlineLvl w:val="3"/>
    </w:pPr>
    <w:rPr>
      <w:rFonts w:cstheme="majorBidi" w:eastAsiaTheme="majorEastAsia"/>
      <w:i w:val="1"/>
      <w:iCs w:val="1"/>
      <w:color w:val="0f4761" w:themeColor="accent1" w:themeShade="0000BF"/>
    </w:rPr>
  </w:style>
  <w:style w:type="paragraph" w:styleId="Pealkiri5">
    <w:name w:val="heading 5"/>
    <w:basedOn w:val="Normaallaad"/>
    <w:next w:val="Normaallaad"/>
    <w:link w:val="Pealkiri5Mrk"/>
    <w:uiPriority w:val="9"/>
    <w:semiHidden w:val="1"/>
    <w:unhideWhenUsed w:val="1"/>
    <w:qFormat w:val="1"/>
    <w:rsid w:val="00B62546"/>
    <w:pPr>
      <w:keepNext w:val="1"/>
      <w:keepLines w:val="1"/>
      <w:spacing w:after="40" w:before="80"/>
      <w:outlineLvl w:val="4"/>
    </w:pPr>
    <w:rPr>
      <w:rFonts w:cstheme="majorBidi" w:eastAsiaTheme="majorEastAsia"/>
      <w:color w:val="0f4761" w:themeColor="accent1" w:themeShade="0000BF"/>
    </w:rPr>
  </w:style>
  <w:style w:type="paragraph" w:styleId="Pealkiri6">
    <w:name w:val="heading 6"/>
    <w:basedOn w:val="Normaallaad"/>
    <w:next w:val="Normaallaad"/>
    <w:link w:val="Pealkiri6Mrk"/>
    <w:uiPriority w:val="9"/>
    <w:semiHidden w:val="1"/>
    <w:unhideWhenUsed w:val="1"/>
    <w:qFormat w:val="1"/>
    <w:rsid w:val="00B62546"/>
    <w:pPr>
      <w:keepNext w:val="1"/>
      <w:keepLines w:val="1"/>
      <w:spacing w:after="0" w:before="40"/>
      <w:outlineLvl w:val="5"/>
    </w:pPr>
    <w:rPr>
      <w:rFonts w:cstheme="majorBidi" w:eastAsiaTheme="majorEastAsia"/>
      <w:i w:val="1"/>
      <w:iCs w:val="1"/>
      <w:color w:val="595959" w:themeColor="text1" w:themeTint="0000A6"/>
    </w:rPr>
  </w:style>
  <w:style w:type="paragraph" w:styleId="Pealkiri7">
    <w:name w:val="heading 7"/>
    <w:basedOn w:val="Normaallaad"/>
    <w:next w:val="Normaallaad"/>
    <w:link w:val="Pealkiri7Mrk"/>
    <w:uiPriority w:val="9"/>
    <w:semiHidden w:val="1"/>
    <w:unhideWhenUsed w:val="1"/>
    <w:qFormat w:val="1"/>
    <w:rsid w:val="00B62546"/>
    <w:pPr>
      <w:keepNext w:val="1"/>
      <w:keepLines w:val="1"/>
      <w:spacing w:after="0" w:before="40"/>
      <w:outlineLvl w:val="6"/>
    </w:pPr>
    <w:rPr>
      <w:rFonts w:cstheme="majorBidi" w:eastAsiaTheme="majorEastAsia"/>
      <w:color w:val="595959" w:themeColor="text1" w:themeTint="0000A6"/>
    </w:rPr>
  </w:style>
  <w:style w:type="paragraph" w:styleId="Pealkiri8">
    <w:name w:val="heading 8"/>
    <w:basedOn w:val="Normaallaad"/>
    <w:next w:val="Normaallaad"/>
    <w:link w:val="Pealkiri8Mrk"/>
    <w:uiPriority w:val="9"/>
    <w:semiHidden w:val="1"/>
    <w:unhideWhenUsed w:val="1"/>
    <w:qFormat w:val="1"/>
    <w:rsid w:val="00B62546"/>
    <w:pPr>
      <w:keepNext w:val="1"/>
      <w:keepLines w:val="1"/>
      <w:spacing w:after="0"/>
      <w:outlineLvl w:val="7"/>
    </w:pPr>
    <w:rPr>
      <w:rFonts w:cstheme="majorBidi" w:eastAsiaTheme="majorEastAsia"/>
      <w:i w:val="1"/>
      <w:iCs w:val="1"/>
      <w:color w:val="272727" w:themeColor="text1" w:themeTint="0000D8"/>
    </w:rPr>
  </w:style>
  <w:style w:type="paragraph" w:styleId="Pealkiri9">
    <w:name w:val="heading 9"/>
    <w:basedOn w:val="Normaallaad"/>
    <w:next w:val="Normaallaad"/>
    <w:link w:val="Pealkiri9Mrk"/>
    <w:uiPriority w:val="9"/>
    <w:semiHidden w:val="1"/>
    <w:unhideWhenUsed w:val="1"/>
    <w:qFormat w:val="1"/>
    <w:rsid w:val="00B62546"/>
    <w:pPr>
      <w:keepNext w:val="1"/>
      <w:keepLines w:val="1"/>
      <w:spacing w:after="0"/>
      <w:outlineLvl w:val="8"/>
    </w:pPr>
    <w:rPr>
      <w:rFonts w:cstheme="majorBidi" w:eastAsiaTheme="majorEastAsia"/>
      <w:color w:val="272727" w:themeColor="text1" w:themeTint="0000D8"/>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character" w:styleId="Pealkiri1Mrk" w:customStyle="1">
    <w:name w:val="Pealkiri 1 Märk"/>
    <w:basedOn w:val="Liguvaikefont"/>
    <w:link w:val="Pealkiri1"/>
    <w:uiPriority w:val="9"/>
    <w:rsid w:val="00B62546"/>
    <w:rPr>
      <w:rFonts w:asciiTheme="majorHAnsi" w:cstheme="majorBidi" w:eastAsiaTheme="majorEastAsia" w:hAnsiTheme="majorHAnsi"/>
      <w:color w:val="0f4761" w:themeColor="accent1" w:themeShade="0000BF"/>
      <w:sz w:val="40"/>
      <w:szCs w:val="40"/>
    </w:rPr>
  </w:style>
  <w:style w:type="character" w:styleId="Pealkiri2Mrk" w:customStyle="1">
    <w:name w:val="Pealkiri 2 Märk"/>
    <w:basedOn w:val="Liguvaikefont"/>
    <w:link w:val="Pealkiri2"/>
    <w:uiPriority w:val="9"/>
    <w:semiHidden w:val="1"/>
    <w:rsid w:val="00B62546"/>
    <w:rPr>
      <w:rFonts w:asciiTheme="majorHAnsi" w:cstheme="majorBidi" w:eastAsiaTheme="majorEastAsia" w:hAnsiTheme="majorHAnsi"/>
      <w:color w:val="0f4761" w:themeColor="accent1" w:themeShade="0000BF"/>
      <w:sz w:val="32"/>
      <w:szCs w:val="32"/>
    </w:rPr>
  </w:style>
  <w:style w:type="character" w:styleId="Pealkiri3Mrk" w:customStyle="1">
    <w:name w:val="Pealkiri 3 Märk"/>
    <w:basedOn w:val="Liguvaikefont"/>
    <w:link w:val="Pealkiri3"/>
    <w:uiPriority w:val="9"/>
    <w:semiHidden w:val="1"/>
    <w:rsid w:val="00B62546"/>
    <w:rPr>
      <w:rFonts w:cstheme="majorBidi" w:eastAsiaTheme="majorEastAsia"/>
      <w:color w:val="0f4761" w:themeColor="accent1" w:themeShade="0000BF"/>
      <w:sz w:val="28"/>
      <w:szCs w:val="28"/>
    </w:rPr>
  </w:style>
  <w:style w:type="character" w:styleId="Pealkiri4Mrk" w:customStyle="1">
    <w:name w:val="Pealkiri 4 Märk"/>
    <w:basedOn w:val="Liguvaikefont"/>
    <w:link w:val="Pealkiri4"/>
    <w:uiPriority w:val="9"/>
    <w:semiHidden w:val="1"/>
    <w:rsid w:val="00B62546"/>
    <w:rPr>
      <w:rFonts w:cstheme="majorBidi" w:eastAsiaTheme="majorEastAsia"/>
      <w:i w:val="1"/>
      <w:iCs w:val="1"/>
      <w:color w:val="0f4761" w:themeColor="accent1" w:themeShade="0000BF"/>
    </w:rPr>
  </w:style>
  <w:style w:type="character" w:styleId="Pealkiri5Mrk" w:customStyle="1">
    <w:name w:val="Pealkiri 5 Märk"/>
    <w:basedOn w:val="Liguvaikefont"/>
    <w:link w:val="Pealkiri5"/>
    <w:uiPriority w:val="9"/>
    <w:semiHidden w:val="1"/>
    <w:rsid w:val="00B62546"/>
    <w:rPr>
      <w:rFonts w:cstheme="majorBidi" w:eastAsiaTheme="majorEastAsia"/>
      <w:color w:val="0f4761" w:themeColor="accent1" w:themeShade="0000BF"/>
    </w:rPr>
  </w:style>
  <w:style w:type="character" w:styleId="Pealkiri6Mrk" w:customStyle="1">
    <w:name w:val="Pealkiri 6 Märk"/>
    <w:basedOn w:val="Liguvaikefont"/>
    <w:link w:val="Pealkiri6"/>
    <w:uiPriority w:val="9"/>
    <w:semiHidden w:val="1"/>
    <w:rsid w:val="00B62546"/>
    <w:rPr>
      <w:rFonts w:cstheme="majorBidi" w:eastAsiaTheme="majorEastAsia"/>
      <w:i w:val="1"/>
      <w:iCs w:val="1"/>
      <w:color w:val="595959" w:themeColor="text1" w:themeTint="0000A6"/>
    </w:rPr>
  </w:style>
  <w:style w:type="character" w:styleId="Pealkiri7Mrk" w:customStyle="1">
    <w:name w:val="Pealkiri 7 Märk"/>
    <w:basedOn w:val="Liguvaikefont"/>
    <w:link w:val="Pealkiri7"/>
    <w:uiPriority w:val="9"/>
    <w:semiHidden w:val="1"/>
    <w:rsid w:val="00B62546"/>
    <w:rPr>
      <w:rFonts w:cstheme="majorBidi" w:eastAsiaTheme="majorEastAsia"/>
      <w:color w:val="595959" w:themeColor="text1" w:themeTint="0000A6"/>
    </w:rPr>
  </w:style>
  <w:style w:type="character" w:styleId="Pealkiri8Mrk" w:customStyle="1">
    <w:name w:val="Pealkiri 8 Märk"/>
    <w:basedOn w:val="Liguvaikefont"/>
    <w:link w:val="Pealkiri8"/>
    <w:uiPriority w:val="9"/>
    <w:semiHidden w:val="1"/>
    <w:rsid w:val="00B62546"/>
    <w:rPr>
      <w:rFonts w:cstheme="majorBidi" w:eastAsiaTheme="majorEastAsia"/>
      <w:i w:val="1"/>
      <w:iCs w:val="1"/>
      <w:color w:val="272727" w:themeColor="text1" w:themeTint="0000D8"/>
    </w:rPr>
  </w:style>
  <w:style w:type="character" w:styleId="Pealkiri9Mrk" w:customStyle="1">
    <w:name w:val="Pealkiri 9 Märk"/>
    <w:basedOn w:val="Liguvaikefont"/>
    <w:link w:val="Pealkiri9"/>
    <w:uiPriority w:val="9"/>
    <w:semiHidden w:val="1"/>
    <w:rsid w:val="00B62546"/>
    <w:rPr>
      <w:rFonts w:cstheme="majorBidi" w:eastAsiaTheme="majorEastAsia"/>
      <w:color w:val="272727" w:themeColor="text1" w:themeTint="0000D8"/>
    </w:rPr>
  </w:style>
  <w:style w:type="paragraph" w:styleId="Pealkiri">
    <w:name w:val="Title"/>
    <w:basedOn w:val="Normaallaad"/>
    <w:next w:val="Normaallaad"/>
    <w:link w:val="PealkiriMrk"/>
    <w:uiPriority w:val="10"/>
    <w:qFormat w:val="1"/>
    <w:rsid w:val="00B62546"/>
    <w:pPr>
      <w:spacing w:after="80" w:line="240" w:lineRule="auto"/>
      <w:contextualSpacing w:val="1"/>
    </w:pPr>
    <w:rPr>
      <w:rFonts w:asciiTheme="majorHAnsi" w:cstheme="majorBidi" w:eastAsiaTheme="majorEastAsia" w:hAnsiTheme="majorHAnsi"/>
      <w:spacing w:val="-10"/>
      <w:kern w:val="28"/>
      <w:sz w:val="56"/>
      <w:szCs w:val="56"/>
    </w:rPr>
  </w:style>
  <w:style w:type="character" w:styleId="PealkiriMrk" w:customStyle="1">
    <w:name w:val="Pealkiri Märk"/>
    <w:basedOn w:val="Liguvaikefont"/>
    <w:link w:val="Pealkiri"/>
    <w:uiPriority w:val="10"/>
    <w:rsid w:val="00B62546"/>
    <w:rPr>
      <w:rFonts w:asciiTheme="majorHAnsi" w:cstheme="majorBidi" w:eastAsiaTheme="majorEastAsia" w:hAnsiTheme="majorHAnsi"/>
      <w:spacing w:val="-10"/>
      <w:kern w:val="28"/>
      <w:sz w:val="56"/>
      <w:szCs w:val="56"/>
    </w:rPr>
  </w:style>
  <w:style w:type="paragraph" w:styleId="Alapealkiri">
    <w:name w:val="Subtitle"/>
    <w:basedOn w:val="Normaallaad"/>
    <w:next w:val="Normaallaad"/>
    <w:link w:val="AlapealkiriMrk"/>
    <w:uiPriority w:val="11"/>
    <w:qFormat w:val="1"/>
    <w:rsid w:val="00B62546"/>
    <w:pPr>
      <w:numPr>
        <w:ilvl w:val="1"/>
      </w:numPr>
    </w:pPr>
    <w:rPr>
      <w:rFonts w:cstheme="majorBidi" w:eastAsiaTheme="majorEastAsia"/>
      <w:color w:val="595959" w:themeColor="text1" w:themeTint="0000A6"/>
      <w:spacing w:val="15"/>
      <w:sz w:val="28"/>
      <w:szCs w:val="28"/>
    </w:rPr>
  </w:style>
  <w:style w:type="character" w:styleId="AlapealkiriMrk" w:customStyle="1">
    <w:name w:val="Alapealkiri Märk"/>
    <w:basedOn w:val="Liguvaikefont"/>
    <w:link w:val="Alapealkiri"/>
    <w:uiPriority w:val="11"/>
    <w:rsid w:val="00B62546"/>
    <w:rPr>
      <w:rFonts w:cstheme="majorBidi" w:eastAsiaTheme="majorEastAsia"/>
      <w:color w:val="595959" w:themeColor="text1" w:themeTint="0000A6"/>
      <w:spacing w:val="15"/>
      <w:sz w:val="28"/>
      <w:szCs w:val="28"/>
    </w:rPr>
  </w:style>
  <w:style w:type="paragraph" w:styleId="Tsitaat">
    <w:name w:val="Quote"/>
    <w:basedOn w:val="Normaallaad"/>
    <w:next w:val="Normaallaad"/>
    <w:link w:val="TsitaatMrk"/>
    <w:uiPriority w:val="29"/>
    <w:qFormat w:val="1"/>
    <w:rsid w:val="00B62546"/>
    <w:pPr>
      <w:spacing w:before="160"/>
      <w:jc w:val="center"/>
    </w:pPr>
    <w:rPr>
      <w:i w:val="1"/>
      <w:iCs w:val="1"/>
      <w:color w:val="404040" w:themeColor="text1" w:themeTint="0000BF"/>
    </w:rPr>
  </w:style>
  <w:style w:type="character" w:styleId="TsitaatMrk" w:customStyle="1">
    <w:name w:val="Tsitaat Märk"/>
    <w:basedOn w:val="Liguvaikefont"/>
    <w:link w:val="Tsitaat"/>
    <w:uiPriority w:val="29"/>
    <w:rsid w:val="00B62546"/>
    <w:rPr>
      <w:i w:val="1"/>
      <w:iCs w:val="1"/>
      <w:color w:val="404040" w:themeColor="text1" w:themeTint="0000BF"/>
    </w:rPr>
  </w:style>
  <w:style w:type="paragraph" w:styleId="Loendilik">
    <w:name w:val="List Paragraph"/>
    <w:basedOn w:val="Normaallaad"/>
    <w:uiPriority w:val="34"/>
    <w:qFormat w:val="1"/>
    <w:rsid w:val="00B62546"/>
    <w:pPr>
      <w:ind w:left="720"/>
      <w:contextualSpacing w:val="1"/>
    </w:pPr>
  </w:style>
  <w:style w:type="character" w:styleId="Selgeltmrgatavrhutus">
    <w:name w:val="Intense Emphasis"/>
    <w:basedOn w:val="Liguvaikefont"/>
    <w:uiPriority w:val="21"/>
    <w:qFormat w:val="1"/>
    <w:rsid w:val="00B62546"/>
    <w:rPr>
      <w:i w:val="1"/>
      <w:iCs w:val="1"/>
      <w:color w:val="0f4761" w:themeColor="accent1" w:themeShade="0000BF"/>
    </w:rPr>
  </w:style>
  <w:style w:type="paragraph" w:styleId="Selgeltmrgatavtsitaat">
    <w:name w:val="Intense Quote"/>
    <w:basedOn w:val="Normaallaad"/>
    <w:next w:val="Normaallaad"/>
    <w:link w:val="SelgeltmrgatavtsitaatMrk"/>
    <w:uiPriority w:val="30"/>
    <w:qFormat w:val="1"/>
    <w:rsid w:val="00B6254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elgeltmrgatavtsitaatMrk" w:customStyle="1">
    <w:name w:val="Selgelt märgatav tsitaat Märk"/>
    <w:basedOn w:val="Liguvaikefont"/>
    <w:link w:val="Selgeltmrgatavtsitaat"/>
    <w:uiPriority w:val="30"/>
    <w:rsid w:val="00B62546"/>
    <w:rPr>
      <w:i w:val="1"/>
      <w:iCs w:val="1"/>
      <w:color w:val="0f4761" w:themeColor="accent1" w:themeShade="0000BF"/>
    </w:rPr>
  </w:style>
  <w:style w:type="character" w:styleId="Selgeltmrgatavviide">
    <w:name w:val="Intense Reference"/>
    <w:basedOn w:val="Liguvaikefont"/>
    <w:uiPriority w:val="32"/>
    <w:qFormat w:val="1"/>
    <w:rsid w:val="00B62546"/>
    <w:rPr>
      <w:b w:val="1"/>
      <w:bCs w:val="1"/>
      <w:smallCaps w:val="1"/>
      <w:color w:val="0f4761" w:themeColor="accent1" w:themeShade="0000BF"/>
      <w:spacing w:val="5"/>
    </w:rPr>
  </w:style>
  <w:style w:type="character" w:styleId="Hperlink">
    <w:name w:val="Hyperlink"/>
    <w:basedOn w:val="Liguvaikefont"/>
    <w:uiPriority w:val="99"/>
    <w:unhideWhenUsed w:val="1"/>
    <w:rsid w:val="00B62546"/>
    <w:rPr>
      <w:color w:val="467886" w:themeColor="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qy6fZ8vvWJzKCWuLdG52R6w0Jw==">CgMxLjA4AHIhMV80bWZmVjZXQWI1ZHE4eUFwOXJXYmRnUjhaOGg5SS1F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2025-06-14T18:48:00Z</dcterms:created>
  <dc:creator>Alisa Sinani</dc:creator>
</cp:coreProperties>
</file>