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5E978B5D" w:rsidR="00642059" w:rsidRPr="00642059" w:rsidRDefault="000A02D4" w:rsidP="007C0C83">
            <w:pPr>
              <w:jc w:val="center"/>
              <w:rPr>
                <w:b/>
                <w:sz w:val="32"/>
                <w:szCs w:val="32"/>
              </w:rPr>
            </w:pPr>
            <w:r w:rsidRPr="000A02D4">
              <w:rPr>
                <w:rFonts w:ascii="Calibri" w:hAnsi="Calibri" w:cs="Calibri"/>
                <w:b/>
                <w:bCs/>
                <w:sz w:val="32"/>
                <w:szCs w:val="32"/>
              </w:rPr>
              <w:t>Liikuvus, ühistransport ning liiklus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1D4073D8" w14:textId="77777777" w:rsidR="00642059" w:rsidRDefault="00FE702E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Elu võimalikkus ilma autota!</w:t>
            </w:r>
          </w:p>
          <w:p w14:paraId="5A2037AB" w14:textId="77777777" w:rsidR="00FE702E" w:rsidRDefault="00FE702E" w:rsidP="00FE702E">
            <w:pPr>
              <w:rPr>
                <w:bCs/>
                <w:sz w:val="24"/>
                <w:szCs w:val="24"/>
              </w:rPr>
            </w:pPr>
          </w:p>
          <w:p w14:paraId="4455440A" w14:textId="77777777" w:rsidR="00FE702E" w:rsidRPr="00FE702E" w:rsidRDefault="00FE702E" w:rsidP="00FE702E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FE702E">
              <w:rPr>
                <w:bCs/>
                <w:sz w:val="24"/>
                <w:szCs w:val="24"/>
              </w:rPr>
              <w:t>Autode arvu vähenemine</w:t>
            </w:r>
          </w:p>
          <w:p w14:paraId="23336CFC" w14:textId="77777777" w:rsidR="00FE702E" w:rsidRPr="00FE702E" w:rsidRDefault="00FE702E" w:rsidP="00FE702E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FE702E">
              <w:rPr>
                <w:bCs/>
                <w:sz w:val="24"/>
                <w:szCs w:val="24"/>
              </w:rPr>
              <w:t>Ühistranspordi kasutamise kasv</w:t>
            </w:r>
          </w:p>
          <w:p w14:paraId="44F4AA33" w14:textId="5B7A1668" w:rsidR="00FE702E" w:rsidRPr="00FE702E" w:rsidRDefault="00FE702E" w:rsidP="00FE702E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FE702E">
              <w:rPr>
                <w:bCs/>
                <w:sz w:val="24"/>
                <w:szCs w:val="24"/>
              </w:rPr>
              <w:t>Aktiivsete liikumisviiside suurenemine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FE702E">
        <w:trPr>
          <w:trHeight w:val="147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7A18B03E" w:rsidR="00642059" w:rsidRPr="00A73B68" w:rsidRDefault="00FE702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Vallasisene ühistransport ebapiisav ja ebastabiilne</w:t>
            </w:r>
          </w:p>
        </w:tc>
        <w:tc>
          <w:tcPr>
            <w:tcW w:w="7939" w:type="dxa"/>
            <w:vAlign w:val="center"/>
          </w:tcPr>
          <w:p w14:paraId="698BF3CB" w14:textId="77777777" w:rsidR="00642059" w:rsidRDefault="00FE702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Ettevedu rongidele ja bussidele</w:t>
            </w:r>
          </w:p>
          <w:p w14:paraId="6A1C2635" w14:textId="77777777" w:rsidR="00FE702E" w:rsidRDefault="00FE702E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95F35C" w14:textId="77777777" w:rsidR="00FE702E" w:rsidRDefault="00FE702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Tellimusvedu küladest keskustesse</w:t>
            </w:r>
          </w:p>
          <w:p w14:paraId="66CD535C" w14:textId="77777777" w:rsidR="00FE702E" w:rsidRDefault="00FE702E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E4E6AC" w14:textId="200666F9" w:rsidR="00FE702E" w:rsidRPr="00A73B68" w:rsidRDefault="00FE702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Nõudetranspordi arendamine</w:t>
            </w:r>
          </w:p>
        </w:tc>
      </w:tr>
      <w:tr w:rsidR="00FE702E" w:rsidRPr="00A73B68" w14:paraId="591FAA65" w14:textId="77777777" w:rsidTr="00FE702E">
        <w:trPr>
          <w:trHeight w:val="147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C29B894" w14:textId="1657D43A" w:rsidR="00FE702E" w:rsidRDefault="00FE702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Multimodaalsed liikumisviisid ebapiisavad</w:t>
            </w:r>
          </w:p>
        </w:tc>
        <w:tc>
          <w:tcPr>
            <w:tcW w:w="7939" w:type="dxa"/>
            <w:vAlign w:val="center"/>
          </w:tcPr>
          <w:p w14:paraId="079ACFB9" w14:textId="3801AEFE" w:rsidR="00FE702E" w:rsidRDefault="00FE702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Rattaparklate rajamine peatustesse + muud sõlmpunktid</w:t>
            </w:r>
          </w:p>
        </w:tc>
      </w:tr>
      <w:tr w:rsidR="00FE702E" w:rsidRPr="00A73B68" w14:paraId="6153DC5E" w14:textId="77777777" w:rsidTr="00FE702E">
        <w:trPr>
          <w:trHeight w:val="147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55BEB77" w14:textId="3BDA4F22" w:rsidR="00FE702E" w:rsidRDefault="00FE702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Autokeskne mõtteviis ja ruum</w:t>
            </w:r>
          </w:p>
        </w:tc>
        <w:tc>
          <w:tcPr>
            <w:tcW w:w="7939" w:type="dxa"/>
            <w:vAlign w:val="center"/>
          </w:tcPr>
          <w:p w14:paraId="3264D533" w14:textId="20EE4C4B" w:rsidR="00FE702E" w:rsidRDefault="00FE702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Autoliikluse hajutamine ja transiidi möödaviimine</w:t>
            </w:r>
          </w:p>
        </w:tc>
      </w:tr>
    </w:tbl>
    <w:p w14:paraId="4A805B17" w14:textId="77777777" w:rsidR="00610AAB" w:rsidRDefault="00610AAB"/>
    <w:sectPr w:rsidR="00610AAB" w:rsidSect="00AD6A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C9A"/>
    <w:multiLevelType w:val="hybridMultilevel"/>
    <w:tmpl w:val="70B8CF0A"/>
    <w:lvl w:ilvl="0" w:tplc="DE02B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4F8C"/>
    <w:multiLevelType w:val="hybridMultilevel"/>
    <w:tmpl w:val="F5C2C4F8"/>
    <w:lvl w:ilvl="0" w:tplc="DE02B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0065">
    <w:abstractNumId w:val="0"/>
  </w:num>
  <w:num w:numId="2" w16cid:durableId="168724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0A02D4"/>
    <w:rsid w:val="001D340E"/>
    <w:rsid w:val="00263302"/>
    <w:rsid w:val="002F3F37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7671EA"/>
    <w:rsid w:val="007C0C83"/>
    <w:rsid w:val="0096590A"/>
    <w:rsid w:val="00967D21"/>
    <w:rsid w:val="00975905"/>
    <w:rsid w:val="009D6A1D"/>
    <w:rsid w:val="00A73B68"/>
    <w:rsid w:val="00AD6A38"/>
    <w:rsid w:val="00B67321"/>
    <w:rsid w:val="00B87842"/>
    <w:rsid w:val="00E329BB"/>
    <w:rsid w:val="00EF0691"/>
    <w:rsid w:val="00F54DA3"/>
    <w:rsid w:val="00F6376B"/>
    <w:rsid w:val="00FE375A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3</cp:revision>
  <dcterms:created xsi:type="dcterms:W3CDTF">2024-01-12T10:42:00Z</dcterms:created>
  <dcterms:modified xsi:type="dcterms:W3CDTF">2024-01-31T13:35:00Z</dcterms:modified>
</cp:coreProperties>
</file>