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D" w:rsidRDefault="00D50B0D" w:rsidP="00D50B0D">
      <w:r>
        <w:t>Hinnapakkumise küsimine</w:t>
      </w:r>
    </w:p>
    <w:p w:rsidR="00D50B0D" w:rsidRDefault="00D50B0D" w:rsidP="00D50B0D"/>
    <w:p w:rsidR="00D50B0D" w:rsidRDefault="00D50B0D" w:rsidP="00D50B0D"/>
    <w:p w:rsidR="004B07BF" w:rsidRPr="004B07BF" w:rsidRDefault="004B07BF" w:rsidP="004B07BF">
      <w:pPr>
        <w:jc w:val="both"/>
      </w:pPr>
      <w:r w:rsidRPr="004B07BF">
        <w:t xml:space="preserve">Saku Vallavalitsus soovib tellida Saku vallas </w:t>
      </w:r>
      <w:proofErr w:type="spellStart"/>
      <w:r w:rsidRPr="004B07BF">
        <w:t>Tänassilma</w:t>
      </w:r>
      <w:proofErr w:type="spellEnd"/>
      <w:r w:rsidRPr="004B07BF">
        <w:t xml:space="preserve"> külas katastrimõõdistamise vastavalt lisatud asendiplaanile alljärgnevate katastriüksuste osas:</w:t>
      </w:r>
    </w:p>
    <w:p w:rsidR="004B07BF" w:rsidRPr="004B07BF" w:rsidRDefault="004B07BF" w:rsidP="004B07BF">
      <w:pPr>
        <w:numPr>
          <w:ilvl w:val="0"/>
          <w:numId w:val="1"/>
        </w:numPr>
        <w:jc w:val="both"/>
        <w:rPr>
          <w:color w:val="000000"/>
          <w:szCs w:val="26"/>
        </w:rPr>
      </w:pPr>
      <w:r w:rsidRPr="004B07BF">
        <w:t xml:space="preserve">katastriüksuse </w:t>
      </w:r>
      <w:proofErr w:type="spellStart"/>
      <w:r w:rsidRPr="004B07BF">
        <w:t>Tänassilma</w:t>
      </w:r>
      <w:proofErr w:type="spellEnd"/>
      <w:r w:rsidRPr="004B07BF">
        <w:t> tee 36 (katastritunnus 71801:001:0166, pindala 5191 m</w:t>
      </w:r>
      <w:r w:rsidRPr="004B07BF">
        <w:rPr>
          <w:vertAlign w:val="superscript"/>
        </w:rPr>
        <w:t>2</w:t>
      </w:r>
      <w:r w:rsidRPr="004B07BF">
        <w:t>) jagamine,  eraldatava maaüksuse ligikaudne pindala 300 m</w:t>
      </w:r>
      <w:r w:rsidRPr="004B07BF">
        <w:rPr>
          <w:vertAlign w:val="superscript"/>
        </w:rPr>
        <w:t>2</w:t>
      </w:r>
      <w:r w:rsidRPr="004B07BF">
        <w:t xml:space="preserve"> (plaanil punasega viirutatud ala);</w:t>
      </w:r>
    </w:p>
    <w:p w:rsidR="004B07BF" w:rsidRPr="004B07BF" w:rsidRDefault="004B07BF" w:rsidP="004B07BF">
      <w:pPr>
        <w:numPr>
          <w:ilvl w:val="0"/>
          <w:numId w:val="1"/>
        </w:numPr>
        <w:jc w:val="both"/>
        <w:rPr>
          <w:color w:val="000000"/>
          <w:szCs w:val="26"/>
        </w:rPr>
      </w:pPr>
      <w:r w:rsidRPr="004B07BF">
        <w:t>katastriüksusest Kiviaia tee 1 (katastritunnus 71801:001:0720, pindala 3098 m</w:t>
      </w:r>
      <w:r w:rsidRPr="004B07BF">
        <w:rPr>
          <w:vertAlign w:val="superscript"/>
        </w:rPr>
        <w:t>2</w:t>
      </w:r>
      <w:r w:rsidRPr="004B07BF">
        <w:t>) moodustada jagamise teel ligikaudu 41 m</w:t>
      </w:r>
      <w:r w:rsidRPr="004B07BF">
        <w:rPr>
          <w:vertAlign w:val="superscript"/>
        </w:rPr>
        <w:t>2</w:t>
      </w:r>
      <w:r w:rsidRPr="004B07BF">
        <w:t xml:space="preserve"> suurune katastriüksus (plaanil sinisega viirutatud ala). Ülejäänud Kiviaia tee 1 katastriüksuse ja vallale kuuluva katastriüksuse </w:t>
      </w:r>
      <w:proofErr w:type="spellStart"/>
      <w:r w:rsidRPr="004B07BF">
        <w:t>Tänassilma</w:t>
      </w:r>
      <w:proofErr w:type="spellEnd"/>
      <w:r w:rsidRPr="004B07BF">
        <w:t xml:space="preserve"> tee (katastritunnus 71801:001:1557, pindala  29943 m</w:t>
      </w:r>
      <w:r w:rsidRPr="004B07BF">
        <w:rPr>
          <w:vertAlign w:val="superscript"/>
        </w:rPr>
        <w:t>2</w:t>
      </w:r>
      <w:r w:rsidRPr="004B07BF">
        <w:t>)  vahel teostada piiride muutmine liites Kiviaia tee 1 katastriüksusega ligikaudu 41 m</w:t>
      </w:r>
      <w:r w:rsidRPr="004B07BF">
        <w:rPr>
          <w:vertAlign w:val="superscript"/>
        </w:rPr>
        <w:t>2</w:t>
      </w:r>
      <w:r w:rsidRPr="004B07BF">
        <w:t xml:space="preserve"> suuruse ala katastriüksusest </w:t>
      </w:r>
      <w:proofErr w:type="spellStart"/>
      <w:r w:rsidRPr="004B07BF">
        <w:t>Tänassilma</w:t>
      </w:r>
      <w:proofErr w:type="spellEnd"/>
      <w:r w:rsidRPr="004B07BF">
        <w:t xml:space="preserve"> tee (plaanil pruuniga viirutatud ala).</w:t>
      </w:r>
    </w:p>
    <w:p w:rsidR="004B07BF" w:rsidRPr="004B07BF" w:rsidRDefault="004B07BF" w:rsidP="004B07BF">
      <w:pPr>
        <w:jc w:val="both"/>
        <w:rPr>
          <w:color w:val="000000"/>
          <w:szCs w:val="26"/>
        </w:rPr>
      </w:pPr>
    </w:p>
    <w:p w:rsidR="002F415A" w:rsidRDefault="004B07BF" w:rsidP="004B07BF">
      <w:r w:rsidRPr="004B07BF">
        <w:t xml:space="preserve">Hinnapakkumine ja maamõõdutööde teostamise ajakava esitada 9. juuliks 2020. a e-posti aadressile </w:t>
      </w:r>
      <w:hyperlink r:id="rId6" w:history="1">
        <w:r w:rsidRPr="004B07BF">
          <w:rPr>
            <w:color w:val="0000FF"/>
            <w:u w:val="single"/>
          </w:rPr>
          <w:t>saku@sakuvald.ee</w:t>
        </w:r>
      </w:hyperlink>
      <w:bookmarkStart w:id="0" w:name="_GoBack"/>
      <w:bookmarkEnd w:id="0"/>
    </w:p>
    <w:sectPr w:rsidR="002F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775C"/>
    <w:multiLevelType w:val="hybridMultilevel"/>
    <w:tmpl w:val="738A1A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0D"/>
    <w:rsid w:val="002F415A"/>
    <w:rsid w:val="004B07BF"/>
    <w:rsid w:val="00D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5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semiHidden/>
    <w:unhideWhenUsed/>
    <w:rsid w:val="00D50B0D"/>
    <w:rPr>
      <w:color w:val="0000FF"/>
      <w:u w:val="single"/>
    </w:rPr>
  </w:style>
  <w:style w:type="paragraph" w:styleId="Pis">
    <w:name w:val="header"/>
    <w:basedOn w:val="Normaallaad"/>
    <w:link w:val="PisMrk"/>
    <w:semiHidden/>
    <w:unhideWhenUsed/>
    <w:rsid w:val="00D50B0D"/>
    <w:pPr>
      <w:tabs>
        <w:tab w:val="center" w:pos="4320"/>
        <w:tab w:val="right" w:pos="8640"/>
      </w:tabs>
    </w:pPr>
    <w:rPr>
      <w:szCs w:val="20"/>
    </w:rPr>
  </w:style>
  <w:style w:type="character" w:customStyle="1" w:styleId="PisMrk">
    <w:name w:val="Päis Märk"/>
    <w:basedOn w:val="Liguvaikefont"/>
    <w:link w:val="Pis"/>
    <w:semiHidden/>
    <w:rsid w:val="00D50B0D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5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semiHidden/>
    <w:unhideWhenUsed/>
    <w:rsid w:val="00D50B0D"/>
    <w:rPr>
      <w:color w:val="0000FF"/>
      <w:u w:val="single"/>
    </w:rPr>
  </w:style>
  <w:style w:type="paragraph" w:styleId="Pis">
    <w:name w:val="header"/>
    <w:basedOn w:val="Normaallaad"/>
    <w:link w:val="PisMrk"/>
    <w:semiHidden/>
    <w:unhideWhenUsed/>
    <w:rsid w:val="00D50B0D"/>
    <w:pPr>
      <w:tabs>
        <w:tab w:val="center" w:pos="4320"/>
        <w:tab w:val="right" w:pos="8640"/>
      </w:tabs>
    </w:pPr>
    <w:rPr>
      <w:szCs w:val="20"/>
    </w:rPr>
  </w:style>
  <w:style w:type="character" w:customStyle="1" w:styleId="PisMrk">
    <w:name w:val="Päis Märk"/>
    <w:basedOn w:val="Liguvaikefont"/>
    <w:link w:val="Pis"/>
    <w:semiHidden/>
    <w:rsid w:val="00D50B0D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u@saku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 Lipso</dc:creator>
  <cp:lastModifiedBy>Maie Lipso</cp:lastModifiedBy>
  <cp:revision>2</cp:revision>
  <dcterms:created xsi:type="dcterms:W3CDTF">2020-07-02T13:22:00Z</dcterms:created>
  <dcterms:modified xsi:type="dcterms:W3CDTF">2020-07-02T13:22:00Z</dcterms:modified>
</cp:coreProperties>
</file>